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A33556">
        <w:trPr>
          <w:trHeight w:val="1462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114DB599" w:rsid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6D3C5A1D" w14:textId="3F59F8D4" w:rsidR="00A47A2F" w:rsidRDefault="00A47A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79ABC53D" w14:textId="4DBAA866" w:rsidR="00A47A2F" w:rsidRDefault="00A47A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0CDB38FC" w14:textId="77777777" w:rsidR="00A47A2F" w:rsidRPr="00F82701" w:rsidRDefault="00A47A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662E6B4" w14:textId="29858C1B" w:rsidR="00F82701" w:rsidRPr="006331D0" w:rsidRDefault="00A33556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ПРИВРЕДА/</w:t>
            </w:r>
            <w:r w:rsidR="00A47A2F"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ФЕБРУАР</w:t>
            </w:r>
          </w:p>
        </w:tc>
        <w:tc>
          <w:tcPr>
            <w:tcW w:w="2277" w:type="dxa"/>
            <w:vMerge w:val="restart"/>
          </w:tcPr>
          <w:p w14:paraId="3B394F06" w14:textId="2F81F96C" w:rsidR="00CA0F5A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84A65CC" w14:textId="77777777" w:rsidR="00A47A2F" w:rsidRPr="00EA4691" w:rsidRDefault="00A47A2F" w:rsidP="00A47A2F">
            <w:pPr>
              <w:tabs>
                <w:tab w:val="left" w:pos="142"/>
              </w:tabs>
              <w:ind w:left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  <w:p w14:paraId="20996589" w14:textId="49301A7A" w:rsidR="00CA0F5A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55748C37" w14:textId="77777777" w:rsidR="00A47A2F" w:rsidRPr="00EA4691" w:rsidRDefault="00A47A2F" w:rsidP="00A47A2F">
            <w:pPr>
              <w:tabs>
                <w:tab w:val="left" w:pos="142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303C4EFF" w:rsidR="00F82701" w:rsidRPr="009C4C01" w:rsidRDefault="00A33556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</w:t>
            </w:r>
            <w:r w:rsidR="00A47A2F">
              <w:rPr>
                <w:rFonts w:ascii="Times New Roman" w:hAnsi="Times New Roman"/>
                <w:sz w:val="16"/>
                <w:szCs w:val="16"/>
                <w:lang w:val="sr-Latn-RS"/>
              </w:rPr>
              <w:t>5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388B8155" w:rsidR="00F82701" w:rsidRPr="00A47A2F" w:rsidRDefault="00A47A2F" w:rsidP="00475D02">
            <w:pPr>
              <w:spacing w:after="200" w:line="276" w:lineRule="auto"/>
              <w:jc w:val="center"/>
              <w:rPr>
                <w:rFonts w:cs="Cambria"/>
                <w:lang w:val="sr-Latn-RS"/>
              </w:rPr>
            </w:pPr>
            <w:proofErr w:type="spellStart"/>
            <w:r w:rsidRPr="00A47A2F">
              <w:rPr>
                <w:rFonts w:cs="Cambria"/>
              </w:rPr>
              <w:t>Земљорадња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сточарство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A33556">
        <w:trPr>
          <w:trHeight w:val="151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2C52A4F9" w:rsidR="00F82701" w:rsidRPr="009C4C01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36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36AF8DB6" w:rsidR="00F82701" w:rsidRPr="00A47A2F" w:rsidRDefault="00A47A2F" w:rsidP="00475D02">
            <w:pPr>
              <w:spacing w:after="200" w:line="276" w:lineRule="auto"/>
              <w:jc w:val="center"/>
            </w:pPr>
            <w:proofErr w:type="spellStart"/>
            <w:r w:rsidRPr="00A47A2F">
              <w:rPr>
                <w:rFonts w:cs="Cambria"/>
              </w:rPr>
              <w:t>Енергетски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ресурси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њихово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коришћење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58D2FFE9" w:rsidR="00F82701" w:rsidRPr="00A33556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A33556">
        <w:trPr>
          <w:trHeight w:val="1444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758F8F22" w:rsidR="00F82701" w:rsidRPr="009C4C01" w:rsidRDefault="00A47A2F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37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0143D210" w:rsidR="00F82701" w:rsidRPr="00A47A2F" w:rsidRDefault="00A47A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Земљорадња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сточарство</w:t>
            </w:r>
            <w:proofErr w:type="spellEnd"/>
            <w:r w:rsidRPr="00A47A2F">
              <w:rPr>
                <w:rFonts w:cs="Cambria"/>
              </w:rPr>
              <w:t xml:space="preserve">. </w:t>
            </w:r>
            <w:proofErr w:type="spellStart"/>
            <w:r w:rsidRPr="00A47A2F">
              <w:rPr>
                <w:rFonts w:cs="Cambria"/>
              </w:rPr>
              <w:t>Енергетски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ресурси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685AE4AC" w:rsidR="00F82701" w:rsidRPr="00A47A2F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1746C545" w:rsidR="00F82701" w:rsidRPr="009C4C01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76FF2" w14:textId="77777777" w:rsidR="00A47A2F" w:rsidRPr="00A47A2F" w:rsidRDefault="00A47A2F" w:rsidP="006331D0">
            <w:pPr>
              <w:spacing w:after="200" w:line="276" w:lineRule="auto"/>
              <w:jc w:val="center"/>
              <w:rPr>
                <w:rFonts w:cs="Cambria"/>
              </w:rPr>
            </w:pPr>
          </w:p>
          <w:p w14:paraId="76AE0E82" w14:textId="4C66E762" w:rsidR="00F82701" w:rsidRPr="00A47A2F" w:rsidRDefault="006331D0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Појам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="00A47A2F" w:rsidRPr="00A47A2F">
              <w:rPr>
                <w:rFonts w:cs="Cambria"/>
              </w:rPr>
              <w:t>индустрије</w:t>
            </w:r>
            <w:proofErr w:type="spellEnd"/>
            <w:r w:rsidR="00A47A2F" w:rsidRPr="00A47A2F">
              <w:rPr>
                <w:rFonts w:cs="Cambria"/>
              </w:rPr>
              <w:t xml:space="preserve">, </w:t>
            </w:r>
            <w:proofErr w:type="spellStart"/>
            <w:r w:rsidR="00A47A2F" w:rsidRPr="00A47A2F">
              <w:rPr>
                <w:rFonts w:cs="Cambria"/>
              </w:rPr>
              <w:t>индуструјализације</w:t>
            </w:r>
            <w:proofErr w:type="spellEnd"/>
            <w:r w:rsidR="00A47A2F" w:rsidRPr="00A47A2F">
              <w:rPr>
                <w:rFonts w:cs="Cambria"/>
              </w:rPr>
              <w:t xml:space="preserve"> и </w:t>
            </w:r>
            <w:proofErr w:type="spellStart"/>
            <w:r w:rsidR="00A47A2F" w:rsidRPr="00A47A2F">
              <w:rPr>
                <w:rFonts w:cs="Cambria"/>
              </w:rPr>
              <w:t>подела</w:t>
            </w:r>
            <w:proofErr w:type="spellEnd"/>
            <w:r w:rsidR="00A47A2F" w:rsidRPr="00A47A2F">
              <w:rPr>
                <w:rFonts w:cs="Cambria"/>
              </w:rPr>
              <w:t xml:space="preserve"> </w:t>
            </w:r>
            <w:proofErr w:type="spellStart"/>
            <w:r w:rsidR="00A47A2F" w:rsidRPr="00A47A2F">
              <w:rPr>
                <w:rFonts w:cs="Cambria"/>
              </w:rPr>
              <w:t>индустрије</w:t>
            </w:r>
            <w:proofErr w:type="spellEnd"/>
          </w:p>
          <w:p w14:paraId="0E6DD3FA" w14:textId="0041C84E" w:rsidR="00A47A2F" w:rsidRPr="00A47A2F" w:rsidRDefault="00A47A2F" w:rsidP="006331D0">
            <w:pPr>
              <w:spacing w:after="200" w:line="276" w:lineRule="auto"/>
              <w:jc w:val="center"/>
              <w:rPr>
                <w:rFonts w:cs="Cambri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5F217421" w:rsidR="00F82701" w:rsidRPr="0079337D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lastRenderedPageBreak/>
              <w:t>О</w:t>
            </w:r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47A2F" w:rsidRPr="009C4C01" w14:paraId="26E8B143" w14:textId="77777777" w:rsidTr="00A33556">
        <w:trPr>
          <w:trHeight w:val="1417"/>
        </w:trPr>
        <w:tc>
          <w:tcPr>
            <w:tcW w:w="296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8209D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 w:val="restart"/>
          </w:tcPr>
          <w:p w14:paraId="7CB80B96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170B4" w14:textId="57AC3396" w:rsidR="00A47A2F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D82EE" w14:textId="2C1212C5" w:rsidR="00A47A2F" w:rsidRPr="00A47A2F" w:rsidRDefault="00A47A2F" w:rsidP="00A47A2F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Фактори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размештаја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  <w:r w:rsidRPr="00A47A2F">
              <w:rPr>
                <w:rFonts w:cs="Cambria"/>
              </w:rPr>
              <w:t>,</w:t>
            </w:r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простори</w:t>
            </w:r>
            <w:proofErr w:type="spellEnd"/>
            <w:r w:rsidRPr="00A47A2F">
              <w:rPr>
                <w:rFonts w:cs="Cambria"/>
              </w:rPr>
              <w:t xml:space="preserve"> у </w:t>
            </w:r>
            <w:proofErr w:type="spellStart"/>
            <w:r w:rsidRPr="00A47A2F">
              <w:rPr>
                <w:rFonts w:cs="Cambria"/>
              </w:rPr>
              <w:t>свету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утицај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на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животну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средину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4C09F" w14:textId="675C0F3B" w:rsidR="00A47A2F" w:rsidRDefault="00A47A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 w:val="restart"/>
          </w:tcPr>
          <w:p w14:paraId="2F9E7DA3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14:paraId="6E46A304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47A2F" w:rsidRPr="009C4C01" w14:paraId="72174B10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FA0DD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162B2B62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C1410" w14:textId="0582B477" w:rsidR="00A47A2F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A6BE6" w14:textId="512B30D0" w:rsidR="00A47A2F" w:rsidRPr="00A47A2F" w:rsidRDefault="00A47A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Индустрија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A3857" w14:textId="00FC7D46" w:rsidR="00A47A2F" w:rsidRDefault="00A47A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У</w:t>
            </w:r>
          </w:p>
        </w:tc>
        <w:tc>
          <w:tcPr>
            <w:tcW w:w="2126" w:type="dxa"/>
            <w:vMerge/>
          </w:tcPr>
          <w:p w14:paraId="4BB016A8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D61F596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47A2F" w:rsidRPr="009C4C01" w14:paraId="2A86511C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7EA41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7952A00B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2BD6E" w14:textId="26C51728" w:rsidR="00A47A2F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A137B" w14:textId="4F02C054" w:rsidR="00A47A2F" w:rsidRPr="00A47A2F" w:rsidRDefault="00A47A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Појам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подела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саобраћаја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A2C86" w14:textId="37992604" w:rsidR="00A47A2F" w:rsidRDefault="00A47A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4DAFE86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70633F75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47A2F" w:rsidRPr="009C4C01" w14:paraId="0816E138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CEC36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7BFEB180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C6C30" w14:textId="5CC8F8C4" w:rsidR="00A47A2F" w:rsidRDefault="00A47A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F74D6" w14:textId="3997706A" w:rsidR="00A47A2F" w:rsidRPr="00A47A2F" w:rsidRDefault="00A47A2F" w:rsidP="00A47A2F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Туризам</w:t>
            </w:r>
            <w:proofErr w:type="spellEnd"/>
            <w:r w:rsidRPr="00A47A2F">
              <w:rPr>
                <w:rFonts w:cs="Cambria"/>
              </w:rPr>
              <w:t xml:space="preserve">, </w:t>
            </w:r>
            <w:proofErr w:type="spellStart"/>
            <w:r w:rsidRPr="00A47A2F">
              <w:rPr>
                <w:rFonts w:cs="Cambria"/>
              </w:rPr>
              <w:t>фактори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развоја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типови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туристичких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простора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1F1E8" w14:textId="6999CAA8" w:rsidR="00A47A2F" w:rsidRDefault="00A47A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  <w:bookmarkStart w:id="0" w:name="_GoBack"/>
            <w:bookmarkEnd w:id="0"/>
          </w:p>
        </w:tc>
        <w:tc>
          <w:tcPr>
            <w:tcW w:w="2126" w:type="dxa"/>
            <w:vMerge/>
          </w:tcPr>
          <w:p w14:paraId="1A1A4C04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7DE2FD28" w14:textId="77777777" w:rsidR="00A47A2F" w:rsidRPr="009C4C01" w:rsidRDefault="00A47A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6331D0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55440"/>
    <w:rsid w:val="004730F3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33556"/>
    <w:rsid w:val="00A47A2F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040FC-A272-438F-B070-FBB84431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2021-01-19T14:13:00Z</dcterms:created>
  <dcterms:modified xsi:type="dcterms:W3CDTF">2021-01-19T14:13:00Z</dcterms:modified>
</cp:coreProperties>
</file>